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0E" w:rsidRPr="003E3E11" w:rsidRDefault="003E3E11" w:rsidP="00E4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3E11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688330" cy="1590675"/>
            <wp:effectExtent l="19050" t="0" r="7620" b="0"/>
            <wp:docPr id="2" name="Рисунок 2" descr="F:\печати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и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11" w:rsidRPr="003E3E11" w:rsidRDefault="003E3E11" w:rsidP="00E4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3E11" w:rsidRPr="003E3E11" w:rsidRDefault="003E3E11" w:rsidP="00E4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80E" w:rsidRPr="008C5C2A" w:rsidRDefault="00776185" w:rsidP="00E4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ПРАВИЛА ВНУТРЕННЕГО РАСПОРЯДКА</w:t>
      </w:r>
      <w:r w:rsidR="00D66CB7" w:rsidRPr="008C5C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gramStart"/>
      <w:r w:rsidR="00D66CB7" w:rsidRPr="008C5C2A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ОБУЧАЮЩИХСЯ</w:t>
      </w:r>
      <w:proofErr w:type="gramEnd"/>
      <w:r w:rsidRPr="008C5C2A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E4080E" w:rsidRPr="008C5C2A" w:rsidRDefault="00E4080E" w:rsidP="00E408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Общие положения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proofErr w:type="gramStart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Настоящие Правила внутреннего распорядка </w:t>
      </w:r>
      <w:r w:rsidR="00D66CB7" w:rsidRPr="008C5C2A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</w:t>
      </w:r>
      <w:r w:rsidR="00D66CB7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У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ставом </w:t>
      </w:r>
      <w:r w:rsidR="00D66CB7" w:rsidRPr="008C5C2A">
        <w:rPr>
          <w:rFonts w:ascii="Times New Roman" w:hAnsi="Times New Roman" w:cs="Times New Roman"/>
          <w:sz w:val="26"/>
          <w:szCs w:val="26"/>
          <w:lang w:val="ru-RU"/>
        </w:rPr>
        <w:t>МБОУ «Кировская СОШ»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, с учетом мнения </w:t>
      </w:r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>родительской и ученической общественности.</w:t>
      </w:r>
      <w:proofErr w:type="gramEnd"/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</w:t>
      </w:r>
      <w:proofErr w:type="gramStart"/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>обучающимся</w:t>
      </w:r>
      <w:proofErr w:type="gramEnd"/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C5C2A">
        <w:rPr>
          <w:rFonts w:ascii="Times New Roman" w:hAnsi="Times New Roman" w:cs="Times New Roman"/>
          <w:sz w:val="26"/>
          <w:szCs w:val="26"/>
          <w:lang w:val="ru-RU"/>
        </w:rPr>
        <w:t>МБОУ «</w:t>
      </w:r>
      <w:r w:rsidR="00363AFA" w:rsidRPr="008C5C2A">
        <w:rPr>
          <w:rFonts w:ascii="Times New Roman" w:hAnsi="Times New Roman" w:cs="Times New Roman"/>
          <w:sz w:val="26"/>
          <w:szCs w:val="26"/>
          <w:lang w:val="ru-RU"/>
        </w:rPr>
        <w:t>Кировская СОШ»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(далее – Школа).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1.3. Настоящие Правила утверждены с учетом мнения</w:t>
      </w:r>
      <w:r w:rsidR="00363AFA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Управляющего Совета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Школы (протокол от </w:t>
      </w:r>
      <w:r w:rsidR="00363AFA" w:rsidRPr="008C5C2A">
        <w:rPr>
          <w:rFonts w:ascii="Times New Roman" w:hAnsi="Times New Roman" w:cs="Times New Roman"/>
          <w:sz w:val="26"/>
          <w:szCs w:val="26"/>
          <w:lang w:val="ru-RU"/>
        </w:rPr>
        <w:t>30.08.17 №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63AFA" w:rsidRPr="008C5C2A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363AFA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1.4. Дисциплина в Школе поддерживается на основе уважения человеческого достоинства </w:t>
      </w:r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обучающихся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и педагогических работников. Применение физического и (или) психического насилия по отношению к </w:t>
      </w:r>
      <w:proofErr w:type="gramStart"/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>обучающимся</w:t>
      </w:r>
      <w:proofErr w:type="gramEnd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не допускается.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1.5. Настоящие Правила обязательны для исполнения всеми </w:t>
      </w:r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обучающимися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Школы и их родителями (законными представителями), обеспечивающими получения </w:t>
      </w:r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общего образования.</w:t>
      </w:r>
    </w:p>
    <w:p w:rsidR="00E4080E" w:rsidRPr="008C5C2A" w:rsidRDefault="00363AFA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1.6.</w:t>
      </w:r>
      <w:r w:rsidR="00E4080E" w:rsidRPr="008C5C2A">
        <w:rPr>
          <w:rFonts w:ascii="Times New Roman" w:hAnsi="Times New Roman" w:cs="Times New Roman"/>
          <w:sz w:val="26"/>
          <w:szCs w:val="26"/>
          <w:lang w:val="ru-RU"/>
        </w:rPr>
        <w:t>Текст настоящих Правил размещается на официальном сайте Школы в сети Интернет.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E4080E" w:rsidRPr="008C5C2A" w:rsidRDefault="00E4080E" w:rsidP="00E408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Режим образовательного процесса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r w:rsidR="008B1180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Учебный год в школе </w:t>
      </w:r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>составляет 35 учебных недель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, 4 учебные четверти. После каждой четверти </w:t>
      </w:r>
      <w:proofErr w:type="gramStart"/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обучающимся</w:t>
      </w:r>
      <w:proofErr w:type="gramEnd"/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предоставляются каникулы.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2.2. Календарный </w:t>
      </w:r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учебный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график на каждый учебный год утверждается приказом директора Школы.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. Учебные занятия начина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ются в 9.00 часов.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. Для 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1,2,3,5,6,7,8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классов устанавливается пяти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дневная учебная неделя, для 4,9,10,11 классов шестидневная учебная неделя.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8C5C2A">
        <w:rPr>
          <w:rFonts w:ascii="Times New Roman" w:hAnsi="Times New Roman" w:cs="Times New Roman"/>
          <w:sz w:val="26"/>
          <w:szCs w:val="26"/>
          <w:lang w:val="ru-RU"/>
        </w:rPr>
        <w:lastRenderedPageBreak/>
        <w:t>СанПиН</w:t>
      </w:r>
      <w:proofErr w:type="spellEnd"/>
      <w:r w:rsidRPr="008C5C2A">
        <w:rPr>
          <w:rFonts w:ascii="Times New Roman" w:hAnsi="Times New Roman" w:cs="Times New Roman"/>
          <w:sz w:val="26"/>
          <w:szCs w:val="26"/>
          <w:lang w:val="ru-RU"/>
        </w:rPr>
        <w:t> 2.4.2.2821-10», утвержденных Постановлением главного государственного санитарного врача РФ от 29 декабря 2010 г. № 189.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. Продолжительность урока во 2–11-х классах составляет 40 минут.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. Для </w:t>
      </w:r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1-х классов устанавливается следующий ежедневный режим занятий: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в сентябре и октябре — по 3 урока продолжительностью 35 минут;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в ноябре и декабре — по 4 урока продолжительностью 35 минут;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с января по май — по 4 урока продолжительностью 40 минут.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. Продолжительность перемен между уроками составляет: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после 1-го урока — 10 минут;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после 2 и 3-го урока — 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15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минут;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после 4, 5, 6-го урока — 10 минут.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.9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Обучающиеся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должны прихо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дить в </w:t>
      </w:r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>Школу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не позднее 8 часов 50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минут. Опоздание на уроки недопустимо.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. Горячее питание </w:t>
      </w:r>
      <w:proofErr w:type="gramStart"/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осуществляется в соответствии с расписанием, утверждаемым на каждый учебный период директором по согласованию с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Управляющем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F1E0F" w:rsidRPr="008C5C2A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оветом</w:t>
      </w:r>
      <w:r w:rsidR="00664606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E4080E" w:rsidRPr="008C5C2A" w:rsidRDefault="00E4080E" w:rsidP="00E408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Права, обязанности и ответственность </w:t>
      </w:r>
      <w:proofErr w:type="gramStart"/>
      <w:r w:rsidR="00664606" w:rsidRPr="008C5C2A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обучающихся</w:t>
      </w:r>
      <w:proofErr w:type="gramEnd"/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67205" w:rsidRPr="008C5C2A" w:rsidRDefault="00E4080E" w:rsidP="00A5799B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3.1. </w:t>
      </w:r>
      <w:proofErr w:type="gramStart"/>
      <w:r w:rsidR="00664606" w:rsidRPr="008C5C2A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Обучающиеся</w:t>
      </w:r>
      <w:proofErr w:type="gramEnd"/>
      <w:r w:rsidR="00664606" w:rsidRPr="008C5C2A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8C5C2A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имеют право на:</w:t>
      </w:r>
      <w:r w:rsidR="00A5799B" w:rsidRPr="008C5C2A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A5799B" w:rsidRPr="008C5C2A" w:rsidRDefault="00667205" w:rsidP="00A5799B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3.1.</w:t>
      </w:r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1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0" w:name="dst100479"/>
      <w:bookmarkEnd w:id="0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3.1.2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>психолого-медико-педагогической</w:t>
      </w:r>
      <w:proofErr w:type="spellEnd"/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коррекции;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1" w:name="dst100480"/>
      <w:bookmarkEnd w:id="1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3.1.3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>обучение</w:t>
      </w:r>
      <w:proofErr w:type="gramEnd"/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2" w:name="dst100481"/>
      <w:bookmarkStart w:id="3" w:name="dst100482"/>
      <w:bookmarkEnd w:id="2"/>
      <w:bookmarkEnd w:id="3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3.1.4 выбор факультативных  и элективных 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курсов, дисциплин (модулей) из перечня, предлагаемого организацией;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4" w:name="dst100483"/>
      <w:bookmarkEnd w:id="4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3.1.5 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5" w:name="dst100486"/>
      <w:bookmarkEnd w:id="5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3.1.6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6" w:name="dst100487"/>
      <w:bookmarkEnd w:id="6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3.1.7 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>свободу совести, информации, свободное выражение собственных взглядов и убеждений;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7" w:name="dst100488"/>
      <w:bookmarkEnd w:id="7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3.1.8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8" w:name="dst228"/>
      <w:bookmarkStart w:id="9" w:name="dst100490"/>
      <w:bookmarkStart w:id="10" w:name="dst230"/>
      <w:bookmarkStart w:id="11" w:name="dst100493"/>
      <w:bookmarkStart w:id="12" w:name="dst100494"/>
      <w:bookmarkEnd w:id="8"/>
      <w:bookmarkEnd w:id="9"/>
      <w:bookmarkEnd w:id="10"/>
      <w:bookmarkEnd w:id="11"/>
      <w:bookmarkEnd w:id="12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3.1.9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участие в управлении образовательной организацией в порядке, установленном ее уставом;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13" w:name="dst100495"/>
      <w:bookmarkEnd w:id="13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3.1.10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A5799B" w:rsidRPr="008C5C2A" w:rsidRDefault="00667205" w:rsidP="00667205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14" w:name="dst100496"/>
      <w:bookmarkEnd w:id="14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  3.1.11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обжалование актов образовательной организации в установленном законодательством Российской Федерации порядке;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15" w:name="dst100497"/>
      <w:bookmarkEnd w:id="15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3.1.12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бесплатное пользование библиотечно-информационными ресурсами, учебной, производственной, базой образовательной организации;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16" w:name="dst100498"/>
      <w:bookmarkEnd w:id="16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3.1.13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пользование в порядке, установленном локальными нормативными актами, объектами культуры и объектами спорта образовательной организации;</w:t>
      </w:r>
    </w:p>
    <w:p w:rsidR="00A5799B" w:rsidRPr="008C5C2A" w:rsidRDefault="00667205" w:rsidP="00667205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17" w:name="dst100499"/>
      <w:bookmarkEnd w:id="17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    3.1.14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18" w:name="dst100500"/>
      <w:bookmarkEnd w:id="18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3.1.15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педагогических работников образовательной</w:t>
      </w:r>
      <w:r w:rsid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организации;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19" w:name="dst100501"/>
      <w:bookmarkStart w:id="20" w:name="dst100502"/>
      <w:bookmarkStart w:id="21" w:name="dst100503"/>
      <w:bookmarkEnd w:id="19"/>
      <w:bookmarkEnd w:id="20"/>
      <w:bookmarkEnd w:id="21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3.1.16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22" w:name="dst100504"/>
      <w:bookmarkEnd w:id="22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3.1.17</w:t>
      </w:r>
      <w:r w:rsidR="00D72B9D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A5799B" w:rsidRPr="008C5C2A" w:rsidRDefault="00667205" w:rsidP="00A5799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23" w:name="dst100505"/>
      <w:bookmarkStart w:id="24" w:name="dst100506"/>
      <w:bookmarkEnd w:id="23"/>
      <w:bookmarkEnd w:id="24"/>
      <w:r w:rsidRPr="008C5C2A">
        <w:rPr>
          <w:rFonts w:ascii="Times New Roman" w:hAnsi="Times New Roman" w:cs="Times New Roman"/>
          <w:sz w:val="26"/>
          <w:szCs w:val="26"/>
          <w:lang w:val="ru-RU" w:eastAsia="ru-RU"/>
        </w:rPr>
        <w:t>3.1.18</w:t>
      </w:r>
      <w:r w:rsidR="00A5799B" w:rsidRPr="008C5C2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3.2. </w:t>
      </w:r>
      <w:r w:rsidR="00952FC8" w:rsidRPr="008C5C2A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Обучающиеся</w:t>
      </w:r>
      <w:r w:rsidRPr="008C5C2A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 обязаны: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3.2.1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 Д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.2.2. Л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иквидировать академическую задолженность в сроки, определяемые Школой;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3.2.3. 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E61E8" w:rsidRPr="008C5C2A">
        <w:rPr>
          <w:rFonts w:ascii="Times New Roman" w:hAnsi="Times New Roman" w:cs="Times New Roman"/>
          <w:sz w:val="26"/>
          <w:szCs w:val="26"/>
          <w:lang w:val="ru-RU"/>
        </w:rPr>
        <w:t>ыполнять требования У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.2.4. З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.2.5. Н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3.2.6. 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важать честь и достоинство других 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и работников Школы, не создавать препятствий для получения образования другими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lastRenderedPageBreak/>
        <w:t>учащимися;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3.2.7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 Б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ережно относиться к имуществу Школы;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3.2.8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 С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облюдать режим организации образовательного процесса, принятый в Школе;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3.2.9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 Н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</w:t>
      </w:r>
      <w:r w:rsidR="008E61E8" w:rsidRPr="008C5C2A">
        <w:rPr>
          <w:rFonts w:ascii="Times New Roman" w:hAnsi="Times New Roman" w:cs="Times New Roman"/>
          <w:sz w:val="26"/>
          <w:szCs w:val="26"/>
          <w:lang w:val="ru-RU"/>
        </w:rPr>
        <w:t>присутствовать только в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3.2.10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 С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3.2.11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 Н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3.2.12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 С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воевременно проходить все необходимые медицинские осмотры.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3</w:t>
      </w:r>
      <w:r w:rsidR="00952FC8" w:rsidRPr="008C5C2A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.3. Обучающимся </w:t>
      </w:r>
      <w:r w:rsidRPr="008C5C2A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 запрещается: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.3.1. П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.3.2.П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риносить, передавать использовать любые предметы и вещества, могущие привести к взрывам, возгораниям и отравлению;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.3.3. И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меть неряшливый и вызывающий внешний вид;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.3.4.П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рименять физическую силу в отношении других 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, работников Школы и иных лиц;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b/>
          <w:bCs/>
          <w:sz w:val="26"/>
          <w:szCs w:val="26"/>
          <w:lang w:val="ru-RU"/>
        </w:rPr>
        <w:t>4. Поощрения и дисциплинарное воздействие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4.1. За образцовое выполнение своих обязанностей, повышение качества </w:t>
      </w:r>
      <w:proofErr w:type="spellStart"/>
      <w:r w:rsidRPr="008C5C2A">
        <w:rPr>
          <w:rFonts w:ascii="Times New Roman" w:hAnsi="Times New Roman" w:cs="Times New Roman"/>
          <w:sz w:val="26"/>
          <w:szCs w:val="26"/>
          <w:lang w:val="ru-RU"/>
        </w:rPr>
        <w:t>обученности</w:t>
      </w:r>
      <w:proofErr w:type="spellEnd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8C5C2A">
        <w:rPr>
          <w:rFonts w:ascii="Times New Roman" w:hAnsi="Times New Roman" w:cs="Times New Roman"/>
          <w:sz w:val="26"/>
          <w:szCs w:val="26"/>
          <w:lang w:val="ru-RU"/>
        </w:rPr>
        <w:t>внеучебной</w:t>
      </w:r>
      <w:proofErr w:type="spellEnd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деятельности </w:t>
      </w:r>
      <w:proofErr w:type="gramStart"/>
      <w:r w:rsidRPr="008C5C2A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gramEnd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обучающимся Ш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колы могут быть применены следующие виды поощрений: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объявление благодарности;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направление благодарственного письма родителям (законным представителям) учащегося;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награждение почетной грамотой и (или) дипломом;</w:t>
      </w:r>
    </w:p>
    <w:p w:rsidR="00E4080E" w:rsidRPr="008C5C2A" w:rsidRDefault="00E4080E" w:rsidP="008E61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награждение ценным подарком;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представление к наг</w:t>
      </w:r>
      <w:r w:rsidR="00D72B9D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раждению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медалью.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4.2. Процедура применения поощрений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4.2.1. Объявление благодарности 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обучающемуся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, объявление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благодарности 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родителям (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законным представителям</w:t>
      </w:r>
      <w:r w:rsidR="00952FC8" w:rsidRPr="008C5C2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, направление благодарственного письма по месту работы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родителей (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законных представителей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могут применять все педагогические работники Школы при проявлении </w:t>
      </w:r>
      <w:proofErr w:type="gramStart"/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proofErr w:type="gramEnd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активности с положительным результатом.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4.2.2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. Награждение П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E4080E" w:rsidRPr="008C5C2A" w:rsidRDefault="00E4080E" w:rsidP="008E61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8E61E8" w:rsidRPr="008C5C2A">
        <w:rPr>
          <w:rFonts w:ascii="Times New Roman" w:hAnsi="Times New Roman" w:cs="Times New Roman"/>
          <w:sz w:val="26"/>
          <w:szCs w:val="26"/>
          <w:lang w:val="ru-RU"/>
        </w:rPr>
        <w:t>.2.4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. Награждение</w:t>
      </w:r>
      <w:r w:rsidR="008E61E8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C5C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61E8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медалью </w:t>
      </w:r>
      <w:r w:rsidR="008C5C2A">
        <w:rPr>
          <w:rFonts w:ascii="Times New Roman" w:hAnsi="Times New Roman" w:cs="Times New Roman"/>
          <w:sz w:val="26"/>
          <w:szCs w:val="26"/>
          <w:lang w:val="ru-RU"/>
        </w:rPr>
        <w:t xml:space="preserve">«За особые успехи в учении»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осуществляется решением педагогического совета на основании результатов государственной итоговой аттестации учащихся в соответствии с </w:t>
      </w:r>
      <w:r w:rsidR="008C5C2A" w:rsidRPr="008C5C2A">
        <w:rPr>
          <w:rFonts w:ascii="Times New Roman" w:hAnsi="Times New Roman"/>
          <w:sz w:val="26"/>
          <w:szCs w:val="26"/>
          <w:lang w:val="ru-RU"/>
        </w:rPr>
        <w:t>приказом Министерства образования и науки Российской Федерации от 23.06.2014 №685 «Об утверждении Порядка выдачи медали «За особые успехи в учении»</w:t>
      </w:r>
      <w:r w:rsidR="008C5C2A">
        <w:rPr>
          <w:rFonts w:ascii="Times New Roman" w:hAnsi="Times New Roman"/>
          <w:sz w:val="26"/>
          <w:szCs w:val="26"/>
          <w:lang w:val="ru-RU"/>
        </w:rPr>
        <w:t>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4.3. </w:t>
      </w:r>
      <w:r w:rsidR="008E61E8" w:rsidRPr="008C5C2A">
        <w:rPr>
          <w:rFonts w:ascii="Times New Roman" w:hAnsi="Times New Roman" w:cs="Times New Roman"/>
          <w:sz w:val="26"/>
          <w:szCs w:val="26"/>
          <w:lang w:val="ru-RU"/>
        </w:rPr>
        <w:t>За нарушение У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става, настоящих Правил и иных локальных нормативных актов Школы </w:t>
      </w:r>
      <w:proofErr w:type="gramStart"/>
      <w:r w:rsidRPr="008C5C2A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gramEnd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обучающимся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могут быть применены следующие меры дисциплинарного воздействия: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меры воспитательного характера;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дисциплинарные взыскания.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4.4. </w:t>
      </w:r>
      <w:proofErr w:type="gramStart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пагубности совершенных им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действий, воспитание личных качеств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, добросовестно относящ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имся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к учебе и соблюдению дисциплины.</w:t>
      </w:r>
      <w:proofErr w:type="gramEnd"/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4.5. </w:t>
      </w:r>
      <w:proofErr w:type="gramStart"/>
      <w:r w:rsidRPr="008C5C2A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gramEnd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обучающимся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могут быть применены следующие меры дисциплинарного взыскания: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замечание;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выговор;</w:t>
      </w:r>
    </w:p>
    <w:p w:rsidR="00E4080E" w:rsidRPr="008C5C2A" w:rsidRDefault="00E4080E" w:rsidP="00E4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отчисление из Школы.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4.6. Применение дисциплинарных взысканий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4.6.1. </w:t>
      </w:r>
      <w:proofErr w:type="gramStart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</w:t>
      </w:r>
      <w:r w:rsidR="008C5C2A">
        <w:rPr>
          <w:rFonts w:ascii="Times New Roman" w:hAnsi="Times New Roman" w:cs="Times New Roman"/>
          <w:sz w:val="26"/>
          <w:szCs w:val="26"/>
          <w:lang w:val="ru-RU"/>
        </w:rPr>
        <w:t xml:space="preserve">отпуска по беременности и родам,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</w:t>
      </w:r>
      <w:proofErr w:type="gramEnd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советов в письменной форме.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При наложении дисциплинарного взыскания действует принцип рецидива, когда за один и тот же проступок, совершенный в течение года, наказание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lastRenderedPageBreak/>
        <w:t>ужесточается.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4.6.4. При получении письменного заявления о совершении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обучающимся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4.6.5. В случае признания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обучающегося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4.6.6. </w:t>
      </w:r>
      <w:proofErr w:type="gramStart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Отчисление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обучающегося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обучающийся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имеет не менее двух дисциплинарных взысканий в текущем учебном году и его дальнейшее пребывание в Школе оказывает отрицательное влияние на других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, нарушает их права и права работников, а также нормальное функционирование Школе.</w:t>
      </w:r>
      <w:proofErr w:type="gramEnd"/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Отчисление несовершеннолетнего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обучающегося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4.6.7. Решение об отчислении несовершеннолетнего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обучающегося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4.6.8. Школа обязана незамедлительно проинформировать орган местного самоуправления, осуществляющий управление в сфере образования </w:t>
      </w:r>
      <w:r w:rsidRPr="008C5C2A">
        <w:rPr>
          <w:rFonts w:ascii="Times New Roman" w:hAnsi="Times New Roman" w:cs="Times New Roman"/>
          <w:i/>
          <w:iCs/>
          <w:sz w:val="26"/>
          <w:szCs w:val="26"/>
          <w:lang w:val="ru-RU"/>
        </w:rPr>
        <w:t>(указывается какой именно)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, об отчислении несовершеннолетнего обучающегося в качестве меры дисциплинарного взыскания.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4.6.9. Дисциплинарное взыскание на основании решения комиссии объявляется приказом директора. С приказом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обучающийся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обучающегося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, его родителей (законных представителей) ознакомиться с указанным приказом под роспись оформляется соответствующим актом.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4.6.10.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Обучающийся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и (или) его родители (законные представители) вправе обжаловать в комиссию по урегулированию споров между участниками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lastRenderedPageBreak/>
        <w:t>образовательных отношений меры дисциплинарного взыскания и их применение.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4.6.11. Если в течение года со дня применения меры дисциплинарного взыскания к </w:t>
      </w:r>
      <w:proofErr w:type="gramStart"/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обучающемуся</w:t>
      </w:r>
      <w:proofErr w:type="gramEnd"/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4.6.12. Директор Школы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обучающегося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, его родителей (законных представителей), ходатайству совета учащихся или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Управляющегося совета</w:t>
      </w:r>
      <w:proofErr w:type="gramStart"/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080E" w:rsidRPr="008C5C2A" w:rsidRDefault="00E4080E" w:rsidP="00E408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Защита прав </w:t>
      </w:r>
      <w:r w:rsidR="00D111EF" w:rsidRPr="008C5C2A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обучающихся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5.1. В целях защиты своих прав </w:t>
      </w:r>
      <w:r w:rsidR="006A2A85" w:rsidRPr="008C5C2A">
        <w:rPr>
          <w:rFonts w:ascii="Times New Roman" w:hAnsi="Times New Roman" w:cs="Times New Roman"/>
          <w:sz w:val="26"/>
          <w:szCs w:val="26"/>
          <w:lang w:val="ru-RU"/>
        </w:rPr>
        <w:t>обучающиеся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 и их законные представители самостоятельно или через своих представителей вправе:</w:t>
      </w:r>
    </w:p>
    <w:p w:rsidR="00E4080E" w:rsidRPr="008C5C2A" w:rsidRDefault="00D111EF" w:rsidP="00E4080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E4080E" w:rsidRPr="008C5C2A">
        <w:rPr>
          <w:rFonts w:ascii="Times New Roman" w:hAnsi="Times New Roman" w:cs="Times New Roman"/>
          <w:sz w:val="26"/>
          <w:szCs w:val="26"/>
          <w:lang w:val="ru-RU"/>
        </w:rPr>
        <w:t xml:space="preserve">аправлять в органы управления Школы  обращения о нарушении и (или) ущемлении ее работниками прав, свобод и социальных гарантий </w:t>
      </w:r>
      <w:r w:rsidRPr="008C5C2A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="00E4080E" w:rsidRPr="008C5C2A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4080E" w:rsidRPr="008C5C2A" w:rsidRDefault="00D111EF" w:rsidP="00E4080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E4080E" w:rsidRPr="008C5C2A">
        <w:rPr>
          <w:rFonts w:ascii="Times New Roman" w:hAnsi="Times New Roman" w:cs="Times New Roman"/>
          <w:sz w:val="26"/>
          <w:szCs w:val="26"/>
          <w:lang w:val="ru-RU"/>
        </w:rPr>
        <w:t>бращаться в комиссию по урегулированию споров между участниками образовательных отношений;</w:t>
      </w:r>
    </w:p>
    <w:p w:rsidR="00E4080E" w:rsidRPr="008C5C2A" w:rsidRDefault="00D111EF" w:rsidP="00E4080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5C2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E4080E" w:rsidRPr="008C5C2A">
        <w:rPr>
          <w:rFonts w:ascii="Times New Roman" w:hAnsi="Times New Roman" w:cs="Times New Roman"/>
          <w:sz w:val="26"/>
          <w:szCs w:val="26"/>
          <w:lang w:val="ru-RU"/>
        </w:rPr>
        <w:t>спользовать не запрещенные законодательством РФ иные способы защиты своих прав и законных интересов.</w:t>
      </w:r>
    </w:p>
    <w:p w:rsidR="00E4080E" w:rsidRPr="008C5C2A" w:rsidRDefault="00E4080E" w:rsidP="00E4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7604" w:rsidRPr="008C5C2A" w:rsidRDefault="007D7604">
      <w:pPr>
        <w:rPr>
          <w:sz w:val="26"/>
          <w:szCs w:val="26"/>
          <w:lang w:val="ru-RU"/>
        </w:rPr>
      </w:pPr>
    </w:p>
    <w:sectPr w:rsidR="007D7604" w:rsidRPr="008C5C2A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80E"/>
    <w:rsid w:val="000352DB"/>
    <w:rsid w:val="002C04C5"/>
    <w:rsid w:val="00363AFA"/>
    <w:rsid w:val="003B43FF"/>
    <w:rsid w:val="003E3E11"/>
    <w:rsid w:val="003E5B43"/>
    <w:rsid w:val="00453630"/>
    <w:rsid w:val="00664606"/>
    <w:rsid w:val="00667205"/>
    <w:rsid w:val="006A2A85"/>
    <w:rsid w:val="00776185"/>
    <w:rsid w:val="007D7604"/>
    <w:rsid w:val="007F1E0F"/>
    <w:rsid w:val="00894F8D"/>
    <w:rsid w:val="008B1180"/>
    <w:rsid w:val="008B1E67"/>
    <w:rsid w:val="008C5C2A"/>
    <w:rsid w:val="008E61E8"/>
    <w:rsid w:val="00952FC8"/>
    <w:rsid w:val="00975386"/>
    <w:rsid w:val="00A43954"/>
    <w:rsid w:val="00A5799B"/>
    <w:rsid w:val="00AA2CEE"/>
    <w:rsid w:val="00C74A58"/>
    <w:rsid w:val="00CB3814"/>
    <w:rsid w:val="00D111EF"/>
    <w:rsid w:val="00D66CB7"/>
    <w:rsid w:val="00D72B9D"/>
    <w:rsid w:val="00E4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0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5799B"/>
  </w:style>
  <w:style w:type="character" w:customStyle="1" w:styleId="apple-converted-space">
    <w:name w:val="apple-converted-space"/>
    <w:basedOn w:val="a0"/>
    <w:rsid w:val="00A5799B"/>
  </w:style>
  <w:style w:type="character" w:styleId="a4">
    <w:name w:val="Hyperlink"/>
    <w:basedOn w:val="a0"/>
    <w:uiPriority w:val="99"/>
    <w:semiHidden/>
    <w:unhideWhenUsed/>
    <w:rsid w:val="00A579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E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9351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Методкабинет2</cp:lastModifiedBy>
  <cp:revision>13</cp:revision>
  <cp:lastPrinted>2019-09-10T10:58:00Z</cp:lastPrinted>
  <dcterms:created xsi:type="dcterms:W3CDTF">2017-12-19T05:10:00Z</dcterms:created>
  <dcterms:modified xsi:type="dcterms:W3CDTF">2019-09-23T06:51:00Z</dcterms:modified>
</cp:coreProperties>
</file>